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D250" w14:textId="2558F1BE"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4F5A84" w:rsidRPr="004F5A84">
        <w:rPr>
          <w:rFonts w:ascii="Arial" w:hAnsi="Arial" w:cs="Arial"/>
          <w:b/>
          <w:bCs/>
          <w:sz w:val="24"/>
          <w:szCs w:val="24"/>
        </w:rPr>
        <w:t>S2-2300496</w:t>
      </w:r>
    </w:p>
    <w:p w14:paraId="6635DFD4" w14:textId="3AF9C296" w:rsidR="00011EC3" w:rsidRDefault="000A1A42" w:rsidP="00011EC3">
      <w:pPr>
        <w:pBdr>
          <w:bottom w:val="single" w:sz="6" w:space="0" w:color="auto"/>
        </w:pBdr>
        <w:tabs>
          <w:tab w:val="right" w:pos="9638"/>
        </w:tabs>
        <w:rPr>
          <w:rFonts w:ascii="Arial" w:eastAsia="宋体" w:hAnsi="Arial" w:cs="Arial"/>
          <w:b/>
          <w:bCs/>
          <w:sz w:val="24"/>
          <w:szCs w:val="24"/>
          <w:lang w:eastAsia="zh-CN"/>
        </w:rPr>
      </w:pPr>
      <w:r w:rsidRPr="000A1A42">
        <w:rPr>
          <w:rFonts w:ascii="Arial" w:hAnsi="Arial" w:cs="Arial"/>
          <w:b/>
          <w:bCs/>
          <w:sz w:val="24"/>
          <w:szCs w:val="24"/>
        </w:rPr>
        <w:t>Online, 16th Jan 2023 - 20th Jan 2023</w:t>
      </w:r>
      <w:bookmarkStart w:id="4" w:name="_GoBack"/>
      <w:bookmarkEnd w:id="4"/>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49347B5A" w:rsidR="00463675" w:rsidRPr="005824BF" w:rsidRDefault="00463675" w:rsidP="000F4E43">
      <w:pPr>
        <w:pStyle w:val="af0"/>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 xml:space="preserve">on </w:t>
      </w:r>
      <w:r w:rsidR="00732E74">
        <w:rPr>
          <w:lang w:eastAsia="zh-CN"/>
        </w:rPr>
        <w:t>XR and Media Services</w:t>
      </w:r>
    </w:p>
    <w:p w14:paraId="7E261271" w14:textId="1D7611BE" w:rsidR="00463675" w:rsidRPr="0016014E" w:rsidRDefault="00463675" w:rsidP="000F4E43">
      <w:pPr>
        <w:pStyle w:val="af0"/>
        <w:rPr>
          <w:color w:val="000000"/>
          <w:lang w:eastAsia="zh-CN"/>
        </w:rPr>
      </w:pPr>
      <w:r w:rsidRPr="000F4E43">
        <w:t>Response to:</w:t>
      </w:r>
      <w:r w:rsidRPr="000F4E43">
        <w:tab/>
      </w:r>
      <w:r w:rsidR="00732E74" w:rsidRPr="00732E74">
        <w:t>R1-2212994</w:t>
      </w:r>
      <w:r w:rsidR="00732E74">
        <w:t>/</w:t>
      </w:r>
      <w:r w:rsidR="005D0634" w:rsidRPr="005D0634">
        <w:t>S2-2300042</w:t>
      </w:r>
    </w:p>
    <w:p w14:paraId="7E261272" w14:textId="030A9E1E"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4802ABEE" w:rsidR="00463675" w:rsidRPr="009A6686" w:rsidRDefault="00463675" w:rsidP="000F4E43">
      <w:pPr>
        <w:pStyle w:val="af0"/>
        <w:rPr>
          <w:lang w:val="en-US" w:eastAsia="zh-CN"/>
        </w:rPr>
      </w:pPr>
      <w:r w:rsidRPr="000F4E43">
        <w:t>Work Item:</w:t>
      </w:r>
      <w:r w:rsidRPr="000F4E43">
        <w:tab/>
      </w:r>
      <w:r w:rsidR="00A4675F">
        <w:rPr>
          <w:sz w:val="22"/>
          <w:szCs w:val="22"/>
        </w:rPr>
        <w:t>FS_XRM/XRM</w:t>
      </w:r>
      <w:r w:rsidR="00732E74">
        <w:rPr>
          <w:sz w:val="22"/>
          <w:szCs w:val="22"/>
        </w:rPr>
        <w:t>,</w:t>
      </w:r>
      <w:r w:rsidR="00732E74" w:rsidRPr="00732E74">
        <w:t xml:space="preserve"> </w:t>
      </w:r>
      <w:r w:rsidR="00732E74" w:rsidRPr="00732E74">
        <w:rPr>
          <w:sz w:val="22"/>
          <w:szCs w:val="22"/>
        </w:rPr>
        <w:t>FS_NR_XR_enh</w:t>
      </w:r>
    </w:p>
    <w:p w14:paraId="7E261274" w14:textId="77777777" w:rsidR="00463675" w:rsidRPr="000F4E43" w:rsidRDefault="00463675">
      <w:pPr>
        <w:spacing w:after="60"/>
        <w:ind w:left="1985" w:hanging="1985"/>
        <w:rPr>
          <w:rFonts w:ascii="Arial" w:hAnsi="Arial" w:cs="Arial"/>
          <w:b/>
        </w:rPr>
      </w:pPr>
    </w:p>
    <w:p w14:paraId="7E261275" w14:textId="1E656B4D" w:rsidR="00463675" w:rsidRPr="000F4E43" w:rsidRDefault="00463675" w:rsidP="000F4E43">
      <w:pPr>
        <w:pStyle w:val="Source"/>
      </w:pPr>
      <w:r w:rsidRPr="000F4E43">
        <w:t>Source:</w:t>
      </w:r>
      <w:r w:rsidRPr="000F4E43">
        <w:tab/>
      </w:r>
      <w:r w:rsidR="00732E74" w:rsidRPr="00732E74">
        <w:t>SA WG2</w:t>
      </w:r>
    </w:p>
    <w:p w14:paraId="7E261276" w14:textId="3B974FF3" w:rsidR="00463675" w:rsidRPr="005F1FCD" w:rsidRDefault="00463675" w:rsidP="000F4E43">
      <w:pPr>
        <w:pStyle w:val="Source"/>
        <w:rPr>
          <w:lang w:val="fr-FR" w:eastAsia="zh-CN"/>
        </w:rPr>
      </w:pPr>
      <w:r w:rsidRPr="000F4E43">
        <w:t>To:</w:t>
      </w:r>
      <w:r w:rsidRPr="000F4E43">
        <w:tab/>
      </w:r>
      <w:r w:rsidR="00A4675F">
        <w:t>RAN</w:t>
      </w:r>
      <w:r w:rsidR="00732E74">
        <w:t xml:space="preserve"> WG1</w:t>
      </w:r>
    </w:p>
    <w:p w14:paraId="7E261277" w14:textId="41937A25" w:rsidR="00463675" w:rsidRPr="00221641" w:rsidRDefault="00463675" w:rsidP="000F4E43">
      <w:pPr>
        <w:pStyle w:val="Source"/>
        <w:rPr>
          <w:b w:val="0"/>
          <w:lang w:val="fr-FR" w:eastAsia="zh-CN"/>
        </w:rPr>
      </w:pPr>
      <w:r w:rsidRPr="005F1FCD">
        <w:rPr>
          <w:lang w:val="fr-FR"/>
        </w:rPr>
        <w:t>Cc:</w:t>
      </w:r>
      <w:r w:rsidRPr="005F1FCD">
        <w:rPr>
          <w:lang w:val="fr-FR"/>
        </w:rPr>
        <w:tab/>
      </w:r>
      <w:r w:rsidR="00732E74">
        <w:rPr>
          <w:lang w:val="fr-FR"/>
        </w:rPr>
        <w:t>RAN WG2</w:t>
      </w:r>
      <w:r w:rsidR="00A4675F">
        <w:rPr>
          <w:lang w:val="fr-FR"/>
        </w:rPr>
        <w:t>,</w:t>
      </w:r>
      <w:r w:rsidR="00732E74">
        <w:rPr>
          <w:lang w:val="fr-FR"/>
        </w:rPr>
        <w:t xml:space="preserve"> SA WG4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6C42F820" w:rsidR="00463675" w:rsidRPr="0016014E" w:rsidRDefault="00463675" w:rsidP="000F4E43">
      <w:pPr>
        <w:pStyle w:val="Contact"/>
        <w:tabs>
          <w:tab w:val="clear" w:pos="2268"/>
        </w:tabs>
        <w:rPr>
          <w:bCs/>
        </w:rPr>
      </w:pPr>
      <w:r w:rsidRPr="000F4E43">
        <w:t>Name:</w:t>
      </w:r>
      <w:r w:rsidRPr="000F4E43">
        <w:rPr>
          <w:bCs/>
        </w:rPr>
        <w:tab/>
      </w:r>
      <w:r w:rsidR="00732E74">
        <w:t>Boren Guo</w:t>
      </w:r>
    </w:p>
    <w:p w14:paraId="7E26127B" w14:textId="6422FF58" w:rsidR="00463675" w:rsidRPr="0016014E" w:rsidRDefault="00463675" w:rsidP="000F4E43">
      <w:pPr>
        <w:pStyle w:val="Contact"/>
        <w:tabs>
          <w:tab w:val="clear" w:pos="2268"/>
        </w:tabs>
        <w:rPr>
          <w:bCs/>
        </w:rPr>
      </w:pPr>
      <w:r w:rsidRPr="0016014E">
        <w:t>Tel. Number:</w:t>
      </w:r>
      <w:r w:rsidRPr="0016014E">
        <w:rPr>
          <w:bCs/>
        </w:rPr>
        <w:tab/>
      </w:r>
    </w:p>
    <w:p w14:paraId="7E26127C" w14:textId="3A092106" w:rsidR="00463675" w:rsidRPr="00732E74" w:rsidRDefault="00463675" w:rsidP="000F4E43">
      <w:pPr>
        <w:pStyle w:val="Contact"/>
        <w:tabs>
          <w:tab w:val="clear" w:pos="2268"/>
        </w:tabs>
        <w:rPr>
          <w:bCs/>
        </w:rPr>
      </w:pPr>
      <w:r w:rsidRPr="00732E74">
        <w:t>E-mail Address:</w:t>
      </w:r>
      <w:r w:rsidRPr="00732E74">
        <w:rPr>
          <w:bCs/>
        </w:rPr>
        <w:tab/>
      </w:r>
      <w:r w:rsidR="00732E74">
        <w:rPr>
          <w:bCs/>
        </w:rPr>
        <w:t>guoboren</w:t>
      </w:r>
      <w:r w:rsidR="001677A3" w:rsidRPr="00732E74">
        <w:rPr>
          <w:bCs/>
        </w:rPr>
        <w:t>@</w:t>
      </w:r>
      <w:r w:rsidR="00732E74">
        <w:rPr>
          <w:bCs/>
        </w:rPr>
        <w:t>oppo</w:t>
      </w:r>
      <w:r w:rsidR="001677A3" w:rsidRPr="00732E74">
        <w:rPr>
          <w:bCs/>
        </w:rPr>
        <w:t>.com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58F573D9" w14:textId="051C251D" w:rsidR="00A4675F" w:rsidRDefault="00F95B61" w:rsidP="00691763">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A4675F">
        <w:rPr>
          <w:rFonts w:ascii="Arial" w:hAnsi="Arial" w:cs="Arial"/>
          <w:bCs/>
        </w:rPr>
        <w:t>RAN</w:t>
      </w:r>
      <w:r w:rsidR="00812699">
        <w:rPr>
          <w:rFonts w:ascii="Arial" w:hAnsi="Arial" w:cs="Arial"/>
          <w:bCs/>
        </w:rPr>
        <w:t>1</w:t>
      </w:r>
      <w:r w:rsidR="00A4675F" w:rsidRPr="00146955">
        <w:rPr>
          <w:rFonts w:ascii="Arial" w:hAnsi="Arial" w:cs="Arial"/>
          <w:bCs/>
        </w:rPr>
        <w:t xml:space="preserve"> </w:t>
      </w:r>
      <w:r w:rsidRPr="00146955">
        <w:rPr>
          <w:rFonts w:ascii="Arial" w:hAnsi="Arial" w:cs="Arial"/>
          <w:bCs/>
        </w:rPr>
        <w:t xml:space="preserve">for the </w:t>
      </w:r>
      <w:r w:rsidR="00C91FAC">
        <w:rPr>
          <w:rFonts w:ascii="Arial" w:hAnsi="Arial" w:cs="Arial"/>
          <w:bCs/>
        </w:rPr>
        <w:t>R</w:t>
      </w:r>
      <w:r w:rsidR="005A6C5C" w:rsidRPr="005A6C5C">
        <w:rPr>
          <w:rFonts w:ascii="Arial" w:hAnsi="Arial" w:cs="Arial"/>
          <w:bCs/>
        </w:rPr>
        <w:t>eply LS on XR and Media Services</w:t>
      </w:r>
      <w:r w:rsidR="000603E9">
        <w:rPr>
          <w:rFonts w:ascii="Arial" w:hAnsi="Arial" w:cs="Arial"/>
          <w:bCs/>
        </w:rPr>
        <w:t>.</w:t>
      </w:r>
      <w:r w:rsidR="00C91FAC">
        <w:rPr>
          <w:rFonts w:ascii="Arial" w:hAnsi="Arial" w:cs="Arial"/>
          <w:bCs/>
        </w:rPr>
        <w:t xml:space="preserve"> </w:t>
      </w:r>
      <w:r w:rsidR="00A4675F">
        <w:rPr>
          <w:rFonts w:ascii="Arial" w:hAnsi="Arial" w:cs="Arial"/>
          <w:bCs/>
        </w:rPr>
        <w:t>SA</w:t>
      </w:r>
      <w:r w:rsidR="00A4675F">
        <w:rPr>
          <w:rFonts w:ascii="Arial" w:hAnsi="Arial" w:cs="Arial" w:hint="eastAsia"/>
          <w:bCs/>
          <w:lang w:eastAsia="zh-CN"/>
        </w:rPr>
        <w:t>2</w:t>
      </w:r>
      <w:r w:rsidR="00A4675F">
        <w:rPr>
          <w:rFonts w:ascii="Arial" w:hAnsi="Arial" w:cs="Arial"/>
          <w:bCs/>
          <w:lang w:eastAsia="zh-CN"/>
        </w:rPr>
        <w:t xml:space="preserve"> would like to </w:t>
      </w:r>
      <w:r w:rsidR="00C91FAC">
        <w:rPr>
          <w:rFonts w:ascii="Arial" w:hAnsi="Arial" w:cs="Arial"/>
          <w:bCs/>
          <w:lang w:eastAsia="zh-CN"/>
        </w:rPr>
        <w:t>provide further clarification</w:t>
      </w:r>
      <w:r w:rsidR="00D643D2">
        <w:rPr>
          <w:rFonts w:ascii="Arial" w:hAnsi="Arial" w:cs="Arial"/>
          <w:bCs/>
          <w:lang w:eastAsia="zh-CN"/>
        </w:rPr>
        <w:t xml:space="preserve"> on the </w:t>
      </w:r>
      <w:r w:rsidR="00D643D2" w:rsidRPr="00D643D2">
        <w:rPr>
          <w:rFonts w:ascii="Arial" w:hAnsi="Arial" w:cs="Arial"/>
          <w:bCs/>
          <w:lang w:eastAsia="zh-CN"/>
        </w:rPr>
        <w:t>questions raised by RAN 1 Reply LS</w:t>
      </w:r>
      <w:r w:rsidR="00C91FAC">
        <w:rPr>
          <w:rFonts w:ascii="Arial" w:hAnsi="Arial" w:cs="Arial"/>
          <w:bCs/>
          <w:lang w:eastAsia="zh-CN"/>
        </w:rPr>
        <w:t xml:space="preserve"> as follows</w:t>
      </w:r>
      <w:r w:rsidR="00A4675F">
        <w:rPr>
          <w:rFonts w:ascii="Arial" w:hAnsi="Arial" w:cs="Arial"/>
          <w:bCs/>
        </w:rPr>
        <w:t>:</w:t>
      </w:r>
    </w:p>
    <w:p w14:paraId="6D552799" w14:textId="014ED556" w:rsidR="00CA615E" w:rsidRDefault="007564C5" w:rsidP="007564C5">
      <w:pPr>
        <w:ind w:left="420"/>
        <w:rPr>
          <w:rFonts w:ascii="Arial" w:hAnsi="Arial" w:cs="Arial"/>
          <w:lang w:eastAsia="zh-CN"/>
        </w:rPr>
      </w:pPr>
      <w:r w:rsidRPr="007564C5">
        <w:rPr>
          <w:rFonts w:ascii="Arial" w:hAnsi="Arial" w:cs="Arial"/>
          <w:b/>
          <w:lang w:eastAsia="zh-CN"/>
        </w:rPr>
        <w:t xml:space="preserve">Q1-1: </w:t>
      </w:r>
      <w:r w:rsidRPr="007564C5">
        <w:rPr>
          <w:rFonts w:ascii="Arial" w:hAnsi="Arial" w:cs="Arial"/>
          <w:lang w:eastAsia="zh-CN"/>
        </w:rPr>
        <w:t>how to understand the “short period of time” in the definition of data burst.</w:t>
      </w:r>
    </w:p>
    <w:p w14:paraId="485B0641" w14:textId="77777777" w:rsidR="003155A2" w:rsidRDefault="003155A2" w:rsidP="007564C5">
      <w:pPr>
        <w:ind w:left="420"/>
        <w:rPr>
          <w:rFonts w:ascii="Arial" w:hAnsi="Arial" w:cs="Arial"/>
          <w:lang w:eastAsia="zh-CN"/>
        </w:rPr>
      </w:pPr>
    </w:p>
    <w:p w14:paraId="0196EA0C" w14:textId="0F81A27E" w:rsidR="00F714B3" w:rsidRPr="00251509" w:rsidRDefault="00F714B3" w:rsidP="007564C5">
      <w:pPr>
        <w:ind w:left="420"/>
        <w:rPr>
          <w:rFonts w:ascii="Arial" w:hAnsi="Arial" w:cs="Arial"/>
          <w:lang w:eastAsia="zh-CN"/>
        </w:rPr>
      </w:pPr>
      <w:r>
        <w:rPr>
          <w:rFonts w:ascii="Arial" w:hAnsi="Arial" w:cs="Arial"/>
          <w:b/>
          <w:lang w:eastAsia="zh-CN"/>
        </w:rPr>
        <w:t>SA2 Answer:</w:t>
      </w:r>
      <w:r w:rsidR="00533389">
        <w:rPr>
          <w:rFonts w:ascii="Arial" w:hAnsi="Arial" w:cs="Arial"/>
          <w:b/>
          <w:lang w:eastAsia="zh-CN"/>
        </w:rPr>
        <w:t xml:space="preserve"> </w:t>
      </w:r>
      <w:r w:rsidR="00F67C9B">
        <w:rPr>
          <w:rFonts w:ascii="Arial" w:hAnsi="Arial" w:cs="Arial"/>
          <w:b/>
          <w:lang w:eastAsia="zh-CN"/>
        </w:rPr>
        <w:t xml:space="preserve"> </w:t>
      </w:r>
      <w:r w:rsidR="00251509" w:rsidRPr="00251509">
        <w:rPr>
          <w:rFonts w:ascii="Arial" w:hAnsi="Arial" w:cs="Arial"/>
          <w:lang w:eastAsia="zh-CN"/>
        </w:rPr>
        <w:t xml:space="preserve">There are two major flavours of encoding </w:t>
      </w:r>
      <w:r w:rsidR="00251509">
        <w:rPr>
          <w:rFonts w:ascii="Arial" w:hAnsi="Arial" w:cs="Arial"/>
          <w:lang w:eastAsia="zh-CN"/>
        </w:rPr>
        <w:t xml:space="preserve">formats for a media stream, i.e. frame and slice. If a </w:t>
      </w:r>
      <w:r w:rsidR="00773C83">
        <w:rPr>
          <w:rFonts w:ascii="Arial" w:hAnsi="Arial" w:cs="Arial"/>
          <w:lang w:eastAsia="zh-CN"/>
        </w:rPr>
        <w:t xml:space="preserve">frame is mapped into one PDU set, a Data Burst is composed by only one PDU set. If a slice is mapped into one PDU set, a Data Burst is </w:t>
      </w:r>
      <w:r w:rsidR="00773C83" w:rsidRPr="00773C83">
        <w:rPr>
          <w:rFonts w:ascii="Arial" w:hAnsi="Arial" w:cs="Arial"/>
          <w:lang w:eastAsia="zh-CN"/>
        </w:rPr>
        <w:t>composed by</w:t>
      </w:r>
      <w:r w:rsidR="00773C83">
        <w:rPr>
          <w:rFonts w:ascii="Arial" w:hAnsi="Arial" w:cs="Arial"/>
          <w:lang w:eastAsia="zh-CN"/>
        </w:rPr>
        <w:t xml:space="preserve"> multiple PDU sets. The “short period of time” is the time</w:t>
      </w:r>
      <w:r w:rsidR="00773C83" w:rsidRPr="00773C83">
        <w:rPr>
          <w:rFonts w:ascii="Arial" w:hAnsi="Arial" w:cs="Arial"/>
          <w:lang w:eastAsia="zh-CN"/>
        </w:rPr>
        <w:t xml:space="preserve"> </w:t>
      </w:r>
      <w:r w:rsidR="00773C83">
        <w:rPr>
          <w:rFonts w:ascii="Arial" w:hAnsi="Arial" w:cs="Arial"/>
          <w:lang w:eastAsia="zh-CN"/>
        </w:rPr>
        <w:t xml:space="preserve">during which the application server send out </w:t>
      </w:r>
      <w:r w:rsidR="007B69C4">
        <w:rPr>
          <w:rFonts w:ascii="Arial" w:hAnsi="Arial" w:cs="Arial"/>
          <w:lang w:eastAsia="zh-CN"/>
        </w:rPr>
        <w:t>a</w:t>
      </w:r>
      <w:r w:rsidR="00773C83">
        <w:rPr>
          <w:rFonts w:ascii="Arial" w:hAnsi="Arial" w:cs="Arial"/>
          <w:lang w:eastAsia="zh-CN"/>
        </w:rPr>
        <w:t xml:space="preserve"> </w:t>
      </w:r>
      <w:r w:rsidR="00773C83" w:rsidRPr="00773C83">
        <w:rPr>
          <w:rFonts w:ascii="Arial" w:hAnsi="Arial" w:cs="Arial"/>
          <w:lang w:eastAsia="zh-CN"/>
        </w:rPr>
        <w:t>complete frame</w:t>
      </w:r>
      <w:r w:rsidR="00773C83">
        <w:rPr>
          <w:rFonts w:ascii="Arial" w:hAnsi="Arial" w:cs="Arial"/>
          <w:lang w:eastAsia="zh-CN"/>
        </w:rPr>
        <w:t xml:space="preserve"> or all the slices </w:t>
      </w:r>
      <w:r w:rsidR="00773C83" w:rsidRPr="00773C83">
        <w:rPr>
          <w:rFonts w:ascii="Arial" w:hAnsi="Arial" w:cs="Arial"/>
          <w:lang w:eastAsia="zh-CN"/>
        </w:rPr>
        <w:t>that make up a frame</w:t>
      </w:r>
      <w:r w:rsidR="007B69C4">
        <w:rPr>
          <w:rFonts w:ascii="Arial" w:hAnsi="Arial" w:cs="Arial"/>
          <w:lang w:eastAsia="zh-CN"/>
        </w:rPr>
        <w:t xml:space="preserve">. </w:t>
      </w:r>
    </w:p>
    <w:p w14:paraId="7ED601BE" w14:textId="74D1E189" w:rsidR="007564C5" w:rsidRDefault="007564C5" w:rsidP="007564C5">
      <w:pPr>
        <w:ind w:left="420"/>
        <w:rPr>
          <w:rFonts w:ascii="Arial" w:hAnsi="Arial" w:cs="Arial"/>
          <w:b/>
          <w:lang w:eastAsia="zh-CN"/>
        </w:rPr>
      </w:pPr>
    </w:p>
    <w:p w14:paraId="32C640C7" w14:textId="77777777" w:rsidR="007564C5" w:rsidRDefault="007564C5" w:rsidP="007564C5">
      <w:pPr>
        <w:ind w:left="420"/>
        <w:rPr>
          <w:rFonts w:ascii="Arial" w:hAnsi="Arial" w:cs="Arial"/>
          <w:b/>
          <w:lang w:eastAsia="zh-CN"/>
        </w:rPr>
      </w:pPr>
    </w:p>
    <w:p w14:paraId="4AB9E335" w14:textId="670BC66D" w:rsidR="00CA0EBA" w:rsidRDefault="007564C5" w:rsidP="007564C5">
      <w:pPr>
        <w:ind w:left="420"/>
        <w:rPr>
          <w:rFonts w:ascii="Arial" w:eastAsia="等线" w:hAnsi="Arial" w:cs="Arial"/>
          <w:lang w:eastAsia="en-GB"/>
        </w:rPr>
      </w:pPr>
      <w:r w:rsidRPr="007564C5">
        <w:rPr>
          <w:rFonts w:ascii="Arial" w:eastAsia="等线" w:hAnsi="Arial" w:cs="Arial"/>
          <w:b/>
          <w:lang w:eastAsia="en-GB"/>
        </w:rPr>
        <w:t>Q1-2:</w:t>
      </w:r>
      <w:r w:rsidRPr="007564C5">
        <w:rPr>
          <w:rFonts w:ascii="Arial" w:eastAsia="等线" w:hAnsi="Arial" w:cs="Arial"/>
          <w:lang w:eastAsia="en-GB"/>
        </w:rPr>
        <w:t xml:space="preserve"> whether “the period of time” for data burst can be varied between the data burst in different data burst periods, and if the period of time can be varied, what is the expected range of the period of time for data burst.</w:t>
      </w:r>
    </w:p>
    <w:p w14:paraId="49C82E98" w14:textId="77777777" w:rsidR="003155A2" w:rsidRDefault="003155A2" w:rsidP="007564C5">
      <w:pPr>
        <w:ind w:left="420"/>
        <w:rPr>
          <w:rFonts w:ascii="Arial" w:eastAsia="等线" w:hAnsi="Arial" w:cs="Arial"/>
          <w:lang w:eastAsia="en-GB"/>
        </w:rPr>
      </w:pPr>
    </w:p>
    <w:p w14:paraId="1CE0B81B" w14:textId="43AE445E" w:rsidR="00D10E88" w:rsidRDefault="00D10E88" w:rsidP="00D10E88">
      <w:pPr>
        <w:ind w:left="420"/>
        <w:rPr>
          <w:rFonts w:ascii="Arial" w:hAnsi="Arial" w:cs="Arial"/>
          <w:b/>
          <w:lang w:eastAsia="zh-CN"/>
        </w:rPr>
      </w:pPr>
      <w:r>
        <w:rPr>
          <w:rFonts w:ascii="Arial" w:hAnsi="Arial" w:cs="Arial"/>
          <w:b/>
          <w:lang w:eastAsia="zh-CN"/>
        </w:rPr>
        <w:t>SA2 Answer:</w:t>
      </w:r>
      <w:r w:rsidR="00251509">
        <w:rPr>
          <w:rFonts w:ascii="Arial" w:hAnsi="Arial" w:cs="Arial"/>
          <w:b/>
          <w:lang w:eastAsia="zh-CN"/>
        </w:rPr>
        <w:t xml:space="preserve"> </w:t>
      </w:r>
      <w:r w:rsidR="00251509" w:rsidRPr="00251509">
        <w:rPr>
          <w:rFonts w:ascii="Arial" w:hAnsi="Arial" w:cs="Arial"/>
          <w:lang w:eastAsia="zh-CN"/>
        </w:rPr>
        <w:t>“the period of time”</w:t>
      </w:r>
      <w:r w:rsidR="00251509">
        <w:rPr>
          <w:rFonts w:ascii="Arial" w:hAnsi="Arial" w:cs="Arial"/>
          <w:lang w:eastAsia="zh-CN"/>
        </w:rPr>
        <w:t xml:space="preserve"> </w:t>
      </w:r>
      <w:r w:rsidR="00251509" w:rsidRPr="00251509">
        <w:rPr>
          <w:rFonts w:ascii="Arial" w:hAnsi="Arial" w:cs="Arial"/>
          <w:lang w:eastAsia="zh-CN"/>
        </w:rPr>
        <w:t>for data burst can be varied</w:t>
      </w:r>
      <w:r w:rsidR="00997F26">
        <w:rPr>
          <w:rFonts w:ascii="Arial" w:hAnsi="Arial" w:cs="Arial"/>
          <w:lang w:eastAsia="zh-CN"/>
        </w:rPr>
        <w:t xml:space="preserve"> and it</w:t>
      </w:r>
      <w:r w:rsidR="007C69BB">
        <w:rPr>
          <w:rFonts w:ascii="Arial" w:hAnsi="Arial" w:cs="Arial"/>
          <w:lang w:eastAsia="zh-CN"/>
        </w:rPr>
        <w:t xml:space="preserve"> mainly</w:t>
      </w:r>
      <w:r w:rsidR="00997F26">
        <w:rPr>
          <w:rFonts w:ascii="Arial" w:hAnsi="Arial" w:cs="Arial"/>
          <w:lang w:eastAsia="zh-CN"/>
        </w:rPr>
        <w:t xml:space="preserve"> depends on</w:t>
      </w:r>
      <w:r w:rsidR="007C69BB">
        <w:rPr>
          <w:rFonts w:ascii="Arial" w:hAnsi="Arial" w:cs="Arial"/>
          <w:lang w:eastAsia="zh-CN"/>
        </w:rPr>
        <w:t xml:space="preserve"> the </w:t>
      </w:r>
      <w:r w:rsidR="0013125B">
        <w:rPr>
          <w:rFonts w:ascii="Arial" w:hAnsi="Arial" w:cs="Arial"/>
          <w:lang w:eastAsia="zh-CN"/>
        </w:rPr>
        <w:t>number</w:t>
      </w:r>
      <w:r w:rsidR="007C69BB">
        <w:rPr>
          <w:rFonts w:ascii="Arial" w:hAnsi="Arial" w:cs="Arial"/>
          <w:lang w:eastAsia="zh-CN"/>
        </w:rPr>
        <w:t xml:space="preserve"> of packets included in the data burst</w:t>
      </w:r>
      <w:r w:rsidR="00251509">
        <w:rPr>
          <w:rFonts w:ascii="Arial" w:hAnsi="Arial" w:cs="Arial"/>
          <w:lang w:eastAsia="zh-CN"/>
        </w:rPr>
        <w:t>. T</w:t>
      </w:r>
      <w:r w:rsidR="00036FBD" w:rsidRPr="00036FBD">
        <w:rPr>
          <w:rFonts w:ascii="Arial" w:hAnsi="Arial" w:cs="Arial"/>
          <w:lang w:eastAsia="zh-CN"/>
        </w:rPr>
        <w:t xml:space="preserve">here’s no definite range of such “short period of time”, but </w:t>
      </w:r>
      <w:bookmarkStart w:id="5" w:name="_Hlk122452280"/>
      <w:r w:rsidR="00036FBD" w:rsidRPr="00036FBD">
        <w:rPr>
          <w:rFonts w:ascii="Arial" w:hAnsi="Arial" w:cs="Arial"/>
          <w:lang w:eastAsia="zh-CN"/>
        </w:rPr>
        <w:t>an End of Data Burst indication in the header of the last PDU of the Data Burst is provided to RAN to identify the boundary of Data Burst.</w:t>
      </w:r>
    </w:p>
    <w:bookmarkEnd w:id="5"/>
    <w:p w14:paraId="6095BAE0" w14:textId="6B2EFEC9" w:rsidR="007564C5" w:rsidRDefault="007564C5" w:rsidP="007564C5">
      <w:pPr>
        <w:ind w:left="420"/>
        <w:rPr>
          <w:rFonts w:ascii="Arial" w:eastAsia="等线" w:hAnsi="Arial" w:cs="Arial"/>
          <w:lang w:eastAsia="en-GB"/>
        </w:rPr>
      </w:pPr>
    </w:p>
    <w:p w14:paraId="7928443A" w14:textId="77777777" w:rsidR="007564C5" w:rsidRPr="007564C5" w:rsidRDefault="007564C5" w:rsidP="007564C5">
      <w:pPr>
        <w:ind w:left="420"/>
        <w:rPr>
          <w:rFonts w:ascii="Arial" w:eastAsia="等线" w:hAnsi="Arial" w:cs="Arial"/>
          <w:lang w:eastAsia="en-GB"/>
        </w:rPr>
      </w:pPr>
      <w:r w:rsidRPr="007564C5">
        <w:rPr>
          <w:rFonts w:ascii="Arial" w:eastAsia="等线" w:hAnsi="Arial" w:cs="Arial"/>
          <w:b/>
          <w:lang w:eastAsia="en-GB"/>
        </w:rPr>
        <w:t>Q2:</w:t>
      </w:r>
      <w:r w:rsidRPr="007564C5">
        <w:rPr>
          <w:rFonts w:ascii="Arial" w:eastAsia="等线" w:hAnsi="Arial" w:cs="Arial"/>
          <w:lang w:eastAsia="en-GB"/>
        </w:rPr>
        <w:t xml:space="preserve"> RAN1 would like to ask SA2 whether the following information could be provided from the core network</w:t>
      </w:r>
    </w:p>
    <w:p w14:paraId="18CE69C5" w14:textId="77777777" w:rsidR="007564C5" w:rsidRPr="007564C5" w:rsidRDefault="007564C5" w:rsidP="007564C5">
      <w:pPr>
        <w:ind w:left="420"/>
        <w:rPr>
          <w:rFonts w:ascii="Arial" w:eastAsia="等线" w:hAnsi="Arial" w:cs="Arial"/>
          <w:lang w:eastAsia="en-GB"/>
        </w:rPr>
      </w:pPr>
      <w:r w:rsidRPr="007564C5">
        <w:rPr>
          <w:rFonts w:ascii="Arial" w:eastAsia="等线" w:hAnsi="Arial" w:cs="Arial" w:hint="eastAsia"/>
          <w:lang w:eastAsia="en-GB"/>
        </w:rPr>
        <w:t>•</w:t>
      </w:r>
      <w:r w:rsidRPr="007564C5">
        <w:rPr>
          <w:rFonts w:ascii="Arial" w:eastAsia="等线" w:hAnsi="Arial" w:cs="Arial"/>
          <w:lang w:eastAsia="en-GB"/>
        </w:rPr>
        <w:tab/>
        <w:t xml:space="preserve">Data burst start time information (e.g., the time of 1st arrival packet of Data burst) </w:t>
      </w:r>
    </w:p>
    <w:p w14:paraId="04F155F1" w14:textId="1FB065BF" w:rsidR="007564C5" w:rsidRDefault="007564C5" w:rsidP="007564C5">
      <w:pPr>
        <w:ind w:left="420"/>
        <w:rPr>
          <w:rFonts w:ascii="Arial" w:eastAsia="等线" w:hAnsi="Arial" w:cs="Arial"/>
          <w:lang w:eastAsia="en-GB"/>
        </w:rPr>
      </w:pPr>
      <w:r w:rsidRPr="007564C5">
        <w:rPr>
          <w:rFonts w:ascii="Arial" w:eastAsia="等线" w:hAnsi="Arial" w:cs="Arial" w:hint="eastAsia"/>
          <w:lang w:eastAsia="en-GB"/>
        </w:rPr>
        <w:t>•</w:t>
      </w:r>
      <w:r w:rsidRPr="007564C5">
        <w:rPr>
          <w:rFonts w:ascii="Arial" w:eastAsia="等线" w:hAnsi="Arial" w:cs="Arial"/>
          <w:lang w:eastAsia="en-GB"/>
        </w:rPr>
        <w:tab/>
        <w:t>Notification of changes in XR traffic parameters, e.g., video frame periodicity, jitter statistics</w:t>
      </w:r>
    </w:p>
    <w:p w14:paraId="4D3C12C6" w14:textId="77777777" w:rsidR="003155A2" w:rsidRDefault="003155A2" w:rsidP="007564C5">
      <w:pPr>
        <w:ind w:left="420"/>
        <w:rPr>
          <w:rFonts w:ascii="Arial" w:eastAsia="等线" w:hAnsi="Arial" w:cs="Arial"/>
          <w:lang w:eastAsia="en-GB"/>
        </w:rPr>
      </w:pPr>
    </w:p>
    <w:p w14:paraId="1FB9BFA5" w14:textId="60093DAC" w:rsidR="00D10E88" w:rsidRDefault="00D10E88" w:rsidP="00BF1B8D">
      <w:pPr>
        <w:ind w:left="420"/>
        <w:rPr>
          <w:rFonts w:ascii="Arial" w:eastAsia="等线" w:hAnsi="Arial" w:cs="Arial"/>
          <w:lang w:eastAsia="en-GB"/>
        </w:rPr>
      </w:pPr>
      <w:r>
        <w:rPr>
          <w:rFonts w:ascii="Arial" w:hAnsi="Arial" w:cs="Arial"/>
          <w:b/>
          <w:lang w:eastAsia="zh-CN"/>
        </w:rPr>
        <w:t>SA2 Answer:</w:t>
      </w:r>
      <w:r w:rsidR="00BF1B8D">
        <w:rPr>
          <w:rFonts w:ascii="Arial" w:hAnsi="Arial" w:cs="Arial"/>
          <w:b/>
          <w:lang w:eastAsia="zh-CN"/>
        </w:rPr>
        <w:t xml:space="preserve"> </w:t>
      </w:r>
      <w:r w:rsidR="00F92F0B">
        <w:rPr>
          <w:rFonts w:ascii="Arial" w:eastAsia="等线" w:hAnsi="Arial" w:cs="Arial"/>
          <w:lang w:eastAsia="en-GB"/>
        </w:rPr>
        <w:t>As described in the clause 5.37</w:t>
      </w:r>
      <w:r w:rsidR="00BF1B8D">
        <w:rPr>
          <w:rFonts w:ascii="Arial" w:eastAsia="等线" w:hAnsi="Arial" w:cs="Arial"/>
          <w:lang w:eastAsia="en-GB"/>
        </w:rPr>
        <w:t xml:space="preserve"> of TS 23.501, </w:t>
      </w:r>
      <w:r w:rsidR="00BF1B8D" w:rsidRPr="00BF1B8D">
        <w:rPr>
          <w:rFonts w:ascii="Arial" w:eastAsia="等线" w:hAnsi="Arial" w:cs="Arial"/>
          <w:lang w:eastAsia="en-GB"/>
        </w:rPr>
        <w:t>TSCAI can be used to describe the related traffic characteristics</w:t>
      </w:r>
      <w:r w:rsidR="00BF1B8D">
        <w:rPr>
          <w:rFonts w:ascii="Arial" w:eastAsia="等线" w:hAnsi="Arial" w:cs="Arial"/>
          <w:lang w:eastAsia="en-GB"/>
        </w:rPr>
        <w:t xml:space="preserve"> of </w:t>
      </w:r>
      <w:r w:rsidR="00BF1B8D" w:rsidRPr="00BF1B8D">
        <w:rPr>
          <w:rFonts w:ascii="Arial" w:eastAsia="等线" w:hAnsi="Arial" w:cs="Arial"/>
          <w:lang w:eastAsia="en-GB"/>
        </w:rPr>
        <w:t>cloud gaming and AR/VR services</w:t>
      </w:r>
      <w:r w:rsidR="00BF1B8D">
        <w:rPr>
          <w:rFonts w:ascii="Arial" w:eastAsia="等线" w:hAnsi="Arial" w:cs="Arial"/>
          <w:lang w:eastAsia="en-GB"/>
        </w:rPr>
        <w:t xml:space="preserve">. </w:t>
      </w:r>
      <w:r w:rsidR="00EF75E7">
        <w:rPr>
          <w:rFonts w:ascii="Arial" w:eastAsia="等线" w:hAnsi="Arial" w:cs="Arial"/>
          <w:lang w:eastAsia="en-GB"/>
        </w:rPr>
        <w:t xml:space="preserve">The </w:t>
      </w:r>
      <w:r w:rsidR="00593320">
        <w:rPr>
          <w:rFonts w:ascii="Arial" w:eastAsia="等线" w:hAnsi="Arial" w:cs="Arial"/>
          <w:lang w:eastAsia="en-GB"/>
        </w:rPr>
        <w:t xml:space="preserve">Burst Arrival Time </w:t>
      </w:r>
      <w:r w:rsidR="00D643D2">
        <w:rPr>
          <w:rFonts w:ascii="Arial" w:eastAsia="等线" w:hAnsi="Arial" w:cs="Arial"/>
          <w:lang w:eastAsia="en-GB"/>
        </w:rPr>
        <w:t xml:space="preserve">in TSCAI </w:t>
      </w:r>
      <w:r w:rsidR="00593320">
        <w:rPr>
          <w:rFonts w:ascii="Arial" w:eastAsia="等线" w:hAnsi="Arial" w:cs="Arial"/>
          <w:lang w:eastAsia="en-GB"/>
        </w:rPr>
        <w:t xml:space="preserve">can be reused to carry the Data burst arrival time information to RAN. Besides, the notification of </w:t>
      </w:r>
      <w:r w:rsidR="00D643D2">
        <w:rPr>
          <w:rFonts w:ascii="Arial" w:eastAsia="等线" w:hAnsi="Arial" w:cs="Arial"/>
          <w:lang w:eastAsia="en-GB"/>
        </w:rPr>
        <w:t>changes in XR traffic parameters can also be provided to RAN</w:t>
      </w:r>
      <w:r w:rsidR="001515C4">
        <w:rPr>
          <w:rFonts w:ascii="Arial" w:eastAsia="等线" w:hAnsi="Arial" w:cs="Arial"/>
          <w:lang w:eastAsia="en-GB"/>
        </w:rPr>
        <w:t xml:space="preserve"> if CN can be</w:t>
      </w:r>
      <w:r w:rsidR="00F175C9">
        <w:rPr>
          <w:rFonts w:ascii="Arial" w:eastAsia="等线" w:hAnsi="Arial" w:cs="Arial"/>
          <w:lang w:eastAsia="en-GB"/>
        </w:rPr>
        <w:t xml:space="preserve"> made</w:t>
      </w:r>
      <w:r w:rsidR="001515C4" w:rsidRPr="001515C4">
        <w:rPr>
          <w:rFonts w:ascii="Arial" w:eastAsia="等线" w:hAnsi="Arial" w:cs="Arial"/>
          <w:lang w:eastAsia="en-GB"/>
        </w:rPr>
        <w:t xml:space="preserve"> aware of</w:t>
      </w:r>
      <w:r w:rsidR="001515C4">
        <w:rPr>
          <w:rFonts w:ascii="Arial" w:eastAsia="等线" w:hAnsi="Arial" w:cs="Arial"/>
          <w:lang w:eastAsia="en-GB"/>
        </w:rPr>
        <w:t xml:space="preserve"> the</w:t>
      </w:r>
      <w:r w:rsidR="001515C4" w:rsidRPr="001515C4">
        <w:rPr>
          <w:rFonts w:ascii="Arial" w:eastAsia="等线" w:hAnsi="Arial" w:cs="Arial"/>
          <w:lang w:eastAsia="en-GB"/>
        </w:rPr>
        <w:t xml:space="preserve"> changes</w:t>
      </w:r>
      <w:r w:rsidR="001515C4">
        <w:rPr>
          <w:rFonts w:ascii="Arial" w:eastAsia="等线" w:hAnsi="Arial" w:cs="Arial"/>
          <w:lang w:eastAsia="en-GB"/>
        </w:rPr>
        <w:t>.</w:t>
      </w:r>
    </w:p>
    <w:p w14:paraId="0B506B73" w14:textId="77777777" w:rsidR="00BF1B8D" w:rsidRPr="00BF1B8D" w:rsidRDefault="00BF1B8D" w:rsidP="00BF1B8D">
      <w:pPr>
        <w:ind w:left="420"/>
        <w:rPr>
          <w:rFonts w:ascii="Arial" w:hAnsi="Arial" w:cs="Arial"/>
          <w:b/>
          <w:lang w:eastAsia="zh-CN"/>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4B86851" w:rsidR="00463675" w:rsidRPr="000F4E43" w:rsidRDefault="00463675">
      <w:pPr>
        <w:spacing w:after="120"/>
        <w:ind w:left="1985" w:hanging="1985"/>
        <w:rPr>
          <w:rFonts w:ascii="Arial" w:hAnsi="Arial" w:cs="Arial"/>
          <w:b/>
          <w:lang w:eastAsia="zh-CN"/>
        </w:rPr>
      </w:pPr>
      <w:r w:rsidRPr="000F4E43">
        <w:rPr>
          <w:rFonts w:ascii="Arial" w:hAnsi="Arial" w:cs="Arial"/>
          <w:b/>
        </w:rPr>
        <w:lastRenderedPageBreak/>
        <w:t xml:space="preserve">To </w:t>
      </w:r>
      <w:r w:rsidR="00A27971" w:rsidRPr="00A27971">
        <w:rPr>
          <w:rFonts w:ascii="Arial" w:hAnsi="Arial" w:cs="Arial"/>
          <w:b/>
        </w:rPr>
        <w:t>RAN WG1:</w:t>
      </w:r>
    </w:p>
    <w:p w14:paraId="2CE605CD" w14:textId="2528EE7B"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w:t>
      </w:r>
      <w:r w:rsidR="00A27971">
        <w:rPr>
          <w:rFonts w:ascii="Arial" w:hAnsi="Arial" w:cs="Arial"/>
          <w:bCs/>
          <w:lang w:eastAsia="zh-CN"/>
        </w:rPr>
        <w:t>1</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14B86F64" w:rsidR="00176043" w:rsidRDefault="003E1E47" w:rsidP="00656D64">
      <w:pPr>
        <w:tabs>
          <w:tab w:val="left" w:pos="3969"/>
          <w:tab w:val="left" w:pos="5103"/>
        </w:tabs>
        <w:spacing w:after="120"/>
        <w:ind w:left="2268" w:hanging="2268"/>
        <w:rPr>
          <w:rFonts w:ascii="Arial" w:hAnsi="Arial" w:cs="Arial"/>
          <w:bCs/>
        </w:rPr>
      </w:pPr>
      <w:r w:rsidRPr="00DA1541">
        <w:rPr>
          <w:rFonts w:ascii="Arial" w:hAnsi="Arial" w:cs="Arial"/>
          <w:bCs/>
        </w:rPr>
        <w:t xml:space="preserve">SA2-Ad </w:t>
      </w:r>
      <w:r w:rsidR="0059776B">
        <w:rPr>
          <w:rFonts w:ascii="Arial" w:hAnsi="Arial" w:cs="Arial"/>
          <w:bCs/>
        </w:rPr>
        <w:t>Hoc</w:t>
      </w:r>
      <w:r w:rsidR="0059776B">
        <w:rPr>
          <w:rFonts w:ascii="Arial" w:hAnsi="Arial" w:cs="Arial"/>
          <w:bCs/>
        </w:rPr>
        <w:tab/>
      </w:r>
      <w:r w:rsidR="00A27971">
        <w:rPr>
          <w:rFonts w:ascii="Arial" w:hAnsi="Arial" w:cs="Arial"/>
          <w:bCs/>
        </w:rPr>
        <w:t xml:space="preserve">                        </w:t>
      </w:r>
      <w:r w:rsidR="0059776B" w:rsidRPr="001B3129">
        <w:rPr>
          <w:rFonts w:ascii="Arial" w:hAnsi="Arial" w:cs="Arial"/>
          <w:bCs/>
        </w:rPr>
        <w:t>Jan 16</w:t>
      </w:r>
      <w:r w:rsidR="0059776B">
        <w:rPr>
          <w:rFonts w:ascii="Arial" w:hAnsi="Arial" w:cs="Arial"/>
          <w:bCs/>
        </w:rPr>
        <w:t xml:space="preserve"> – 20,</w:t>
      </w:r>
      <w:r w:rsidR="0059776B" w:rsidRPr="001B3129">
        <w:rPr>
          <w:rFonts w:ascii="Arial" w:hAnsi="Arial" w:cs="Arial"/>
          <w:bCs/>
        </w:rPr>
        <w:t xml:space="preserve"> 2023</w:t>
      </w:r>
      <w:r>
        <w:rPr>
          <w:rFonts w:ascii="Arial" w:hAnsi="Arial" w:cs="Arial"/>
          <w:bCs/>
        </w:rPr>
        <w:tab/>
      </w:r>
      <w:r w:rsidR="0059776B">
        <w:rPr>
          <w:rFonts w:ascii="Arial" w:hAnsi="Arial" w:cs="Arial"/>
          <w:bCs/>
        </w:rPr>
        <w:tab/>
      </w:r>
      <w:r w:rsidR="00A27971">
        <w:rPr>
          <w:rFonts w:ascii="Arial" w:hAnsi="Arial" w:cs="Arial"/>
          <w:bCs/>
        </w:rPr>
        <w:t xml:space="preserve">                </w:t>
      </w:r>
      <w:r w:rsidR="00A4675F">
        <w:rPr>
          <w:rFonts w:ascii="Arial" w:hAnsi="Arial" w:cs="Arial"/>
          <w:bCs/>
        </w:rPr>
        <w:t>E-meeting</w:t>
      </w:r>
    </w:p>
    <w:p w14:paraId="56091ED8" w14:textId="77777777" w:rsidR="00A27971" w:rsidRPr="00A27971" w:rsidRDefault="00A27971" w:rsidP="00A27971">
      <w:pPr>
        <w:tabs>
          <w:tab w:val="left" w:pos="3625"/>
        </w:tabs>
        <w:ind w:left="2268" w:hanging="2268"/>
        <w:rPr>
          <w:rFonts w:ascii="Arial" w:eastAsia="Times New Roman" w:hAnsi="Arial" w:cs="Arial"/>
          <w:bCs/>
          <w:lang w:val="sv-SE"/>
        </w:rPr>
      </w:pPr>
      <w:r w:rsidRPr="00A27971">
        <w:rPr>
          <w:rFonts w:ascii="Arial" w:eastAsia="Times New Roman" w:hAnsi="Arial" w:cs="Arial"/>
          <w:bCs/>
          <w:lang w:val="sv-SE"/>
        </w:rPr>
        <w:t xml:space="preserve">SA WG2 Meeting #155     </w:t>
      </w:r>
      <w:r w:rsidRPr="00A27971">
        <w:rPr>
          <w:rFonts w:ascii="Arial" w:eastAsia="Times New Roman" w:hAnsi="Arial" w:cs="Arial"/>
          <w:bCs/>
          <w:lang w:val="sv-SE"/>
        </w:rPr>
        <w:tab/>
        <w:t>20 – 24 February 2023</w:t>
      </w:r>
      <w:r w:rsidRPr="00A27971">
        <w:rPr>
          <w:rFonts w:ascii="Arial" w:eastAsia="Times New Roman" w:hAnsi="Arial" w:cs="Arial"/>
          <w:bCs/>
          <w:lang w:val="sv-SE"/>
        </w:rPr>
        <w:tab/>
      </w:r>
      <w:r w:rsidRPr="00A27971">
        <w:rPr>
          <w:rFonts w:ascii="Arial" w:eastAsia="Times New Roman" w:hAnsi="Arial" w:cs="Arial"/>
          <w:bCs/>
          <w:lang w:val="sv-SE"/>
        </w:rPr>
        <w:tab/>
      </w:r>
      <w:r w:rsidRPr="00A27971">
        <w:rPr>
          <w:rFonts w:ascii="Arial" w:eastAsia="Times New Roman" w:hAnsi="Arial" w:cs="Arial"/>
          <w:bCs/>
          <w:lang w:val="sv-SE"/>
        </w:rPr>
        <w:tab/>
        <w:t xml:space="preserve">   Athens, Greece</w:t>
      </w:r>
    </w:p>
    <w:p w14:paraId="78E192EE" w14:textId="77777777" w:rsidR="00A27971" w:rsidRPr="00A27971" w:rsidRDefault="00A27971" w:rsidP="00656D64">
      <w:pPr>
        <w:tabs>
          <w:tab w:val="left" w:pos="3969"/>
          <w:tab w:val="left" w:pos="5103"/>
        </w:tabs>
        <w:spacing w:after="120"/>
        <w:ind w:left="2268" w:hanging="2268"/>
        <w:rPr>
          <w:rFonts w:ascii="Arial" w:hAnsi="Arial" w:cs="Arial"/>
          <w:bCs/>
          <w:lang w:val="sv-SE"/>
        </w:rPr>
      </w:pPr>
    </w:p>
    <w:sectPr w:rsidR="00A27971" w:rsidRPr="00A2797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B99FA" w14:textId="77777777" w:rsidR="00E5269E" w:rsidRDefault="00E5269E">
      <w:r>
        <w:separator/>
      </w:r>
    </w:p>
  </w:endnote>
  <w:endnote w:type="continuationSeparator" w:id="0">
    <w:p w14:paraId="693583B3" w14:textId="77777777" w:rsidR="00E5269E" w:rsidRDefault="00E5269E">
      <w:r>
        <w:continuationSeparator/>
      </w:r>
    </w:p>
  </w:endnote>
  <w:endnote w:type="continuationNotice" w:id="1">
    <w:p w14:paraId="3A133CB2" w14:textId="77777777" w:rsidR="00E5269E" w:rsidRDefault="00E52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961CC" w14:textId="77777777" w:rsidR="00E5269E" w:rsidRDefault="00E5269E">
      <w:r>
        <w:separator/>
      </w:r>
    </w:p>
  </w:footnote>
  <w:footnote w:type="continuationSeparator" w:id="0">
    <w:p w14:paraId="47217DF2" w14:textId="77777777" w:rsidR="00E5269E" w:rsidRDefault="00E5269E">
      <w:r>
        <w:continuationSeparator/>
      </w:r>
    </w:p>
  </w:footnote>
  <w:footnote w:type="continuationNotice" w:id="1">
    <w:p w14:paraId="197C4777" w14:textId="77777777" w:rsidR="00E5269E" w:rsidRDefault="00E526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6FBD"/>
    <w:rsid w:val="0004159B"/>
    <w:rsid w:val="0004400D"/>
    <w:rsid w:val="00045D56"/>
    <w:rsid w:val="00045F14"/>
    <w:rsid w:val="00050454"/>
    <w:rsid w:val="000534DD"/>
    <w:rsid w:val="00054EC1"/>
    <w:rsid w:val="00057996"/>
    <w:rsid w:val="000603E9"/>
    <w:rsid w:val="00062339"/>
    <w:rsid w:val="00063139"/>
    <w:rsid w:val="00066AE0"/>
    <w:rsid w:val="00066C20"/>
    <w:rsid w:val="00071315"/>
    <w:rsid w:val="00072E2B"/>
    <w:rsid w:val="00073F59"/>
    <w:rsid w:val="00076BB0"/>
    <w:rsid w:val="000801FE"/>
    <w:rsid w:val="00083D1D"/>
    <w:rsid w:val="000874FB"/>
    <w:rsid w:val="00087AD2"/>
    <w:rsid w:val="00090182"/>
    <w:rsid w:val="0009482D"/>
    <w:rsid w:val="000A10AE"/>
    <w:rsid w:val="000A1A42"/>
    <w:rsid w:val="000A58C0"/>
    <w:rsid w:val="000A5D28"/>
    <w:rsid w:val="000B78BF"/>
    <w:rsid w:val="000B7A85"/>
    <w:rsid w:val="000B7B70"/>
    <w:rsid w:val="000C0D65"/>
    <w:rsid w:val="000C2FC1"/>
    <w:rsid w:val="000C38D7"/>
    <w:rsid w:val="000C4D58"/>
    <w:rsid w:val="000D6447"/>
    <w:rsid w:val="000E0BC2"/>
    <w:rsid w:val="000E20B4"/>
    <w:rsid w:val="000E272E"/>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125B"/>
    <w:rsid w:val="00132E9D"/>
    <w:rsid w:val="00140057"/>
    <w:rsid w:val="00144B78"/>
    <w:rsid w:val="00146955"/>
    <w:rsid w:val="00147E32"/>
    <w:rsid w:val="001515C4"/>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68BF"/>
    <w:rsid w:val="00217F45"/>
    <w:rsid w:val="0022103D"/>
    <w:rsid w:val="00221641"/>
    <w:rsid w:val="002238D7"/>
    <w:rsid w:val="00223ED5"/>
    <w:rsid w:val="002247AF"/>
    <w:rsid w:val="00227B38"/>
    <w:rsid w:val="00243599"/>
    <w:rsid w:val="0025150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C738F"/>
    <w:rsid w:val="002D0121"/>
    <w:rsid w:val="002D4BCF"/>
    <w:rsid w:val="002E23A6"/>
    <w:rsid w:val="002E4200"/>
    <w:rsid w:val="002E464A"/>
    <w:rsid w:val="003007F7"/>
    <w:rsid w:val="0031083E"/>
    <w:rsid w:val="00313216"/>
    <w:rsid w:val="003132EF"/>
    <w:rsid w:val="003138F0"/>
    <w:rsid w:val="003155A2"/>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32B2"/>
    <w:rsid w:val="004C4BBB"/>
    <w:rsid w:val="004C53A0"/>
    <w:rsid w:val="004D4B95"/>
    <w:rsid w:val="004D62CC"/>
    <w:rsid w:val="004E592D"/>
    <w:rsid w:val="004E7F6A"/>
    <w:rsid w:val="004F0FF0"/>
    <w:rsid w:val="004F210D"/>
    <w:rsid w:val="004F2C41"/>
    <w:rsid w:val="004F4A64"/>
    <w:rsid w:val="004F53B2"/>
    <w:rsid w:val="004F5A84"/>
    <w:rsid w:val="00500F6D"/>
    <w:rsid w:val="005010A1"/>
    <w:rsid w:val="00504AFE"/>
    <w:rsid w:val="00524D2D"/>
    <w:rsid w:val="005268A1"/>
    <w:rsid w:val="00526D02"/>
    <w:rsid w:val="00527778"/>
    <w:rsid w:val="00533389"/>
    <w:rsid w:val="00536BB8"/>
    <w:rsid w:val="0054139A"/>
    <w:rsid w:val="005435A6"/>
    <w:rsid w:val="00552333"/>
    <w:rsid w:val="005538D7"/>
    <w:rsid w:val="00553E61"/>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3320"/>
    <w:rsid w:val="00595688"/>
    <w:rsid w:val="0059776B"/>
    <w:rsid w:val="005A1026"/>
    <w:rsid w:val="005A3631"/>
    <w:rsid w:val="005A3BEF"/>
    <w:rsid w:val="005A4A66"/>
    <w:rsid w:val="005A6C5C"/>
    <w:rsid w:val="005B1091"/>
    <w:rsid w:val="005C018B"/>
    <w:rsid w:val="005C38C8"/>
    <w:rsid w:val="005C5CB9"/>
    <w:rsid w:val="005C63DF"/>
    <w:rsid w:val="005D0634"/>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87969"/>
    <w:rsid w:val="00691763"/>
    <w:rsid w:val="00693898"/>
    <w:rsid w:val="00694B6B"/>
    <w:rsid w:val="006A08C1"/>
    <w:rsid w:val="006A301D"/>
    <w:rsid w:val="006A38BC"/>
    <w:rsid w:val="006A509F"/>
    <w:rsid w:val="006A7939"/>
    <w:rsid w:val="006B0093"/>
    <w:rsid w:val="006B1D69"/>
    <w:rsid w:val="006B389A"/>
    <w:rsid w:val="006B63CA"/>
    <w:rsid w:val="006B727F"/>
    <w:rsid w:val="006C06D7"/>
    <w:rsid w:val="006C0995"/>
    <w:rsid w:val="006C21EB"/>
    <w:rsid w:val="006C5B43"/>
    <w:rsid w:val="006C7038"/>
    <w:rsid w:val="006D0D25"/>
    <w:rsid w:val="006E0E3D"/>
    <w:rsid w:val="006E17FC"/>
    <w:rsid w:val="006E2829"/>
    <w:rsid w:val="006E2D9F"/>
    <w:rsid w:val="006F1B00"/>
    <w:rsid w:val="006F239E"/>
    <w:rsid w:val="006F4C2C"/>
    <w:rsid w:val="006F747C"/>
    <w:rsid w:val="00700AF2"/>
    <w:rsid w:val="00702310"/>
    <w:rsid w:val="00703E0D"/>
    <w:rsid w:val="007054B3"/>
    <w:rsid w:val="00707A80"/>
    <w:rsid w:val="00713C1C"/>
    <w:rsid w:val="00715C94"/>
    <w:rsid w:val="0071695D"/>
    <w:rsid w:val="00717D76"/>
    <w:rsid w:val="00720F7D"/>
    <w:rsid w:val="00724F9F"/>
    <w:rsid w:val="007251DE"/>
    <w:rsid w:val="00726FC3"/>
    <w:rsid w:val="00731058"/>
    <w:rsid w:val="00732C20"/>
    <w:rsid w:val="00732E74"/>
    <w:rsid w:val="00741C17"/>
    <w:rsid w:val="0074309D"/>
    <w:rsid w:val="00745F23"/>
    <w:rsid w:val="00752AD3"/>
    <w:rsid w:val="007540C7"/>
    <w:rsid w:val="00754B40"/>
    <w:rsid w:val="00755E2F"/>
    <w:rsid w:val="007564C5"/>
    <w:rsid w:val="007619D9"/>
    <w:rsid w:val="007629F6"/>
    <w:rsid w:val="0076333F"/>
    <w:rsid w:val="00773C83"/>
    <w:rsid w:val="00775643"/>
    <w:rsid w:val="00775CC8"/>
    <w:rsid w:val="00782601"/>
    <w:rsid w:val="007832E5"/>
    <w:rsid w:val="00784767"/>
    <w:rsid w:val="00786476"/>
    <w:rsid w:val="00787651"/>
    <w:rsid w:val="007925A7"/>
    <w:rsid w:val="00792905"/>
    <w:rsid w:val="0079367A"/>
    <w:rsid w:val="00793F9A"/>
    <w:rsid w:val="0079442D"/>
    <w:rsid w:val="007A1FE0"/>
    <w:rsid w:val="007A564D"/>
    <w:rsid w:val="007A64C5"/>
    <w:rsid w:val="007A6DC9"/>
    <w:rsid w:val="007B69C4"/>
    <w:rsid w:val="007C4361"/>
    <w:rsid w:val="007C69BB"/>
    <w:rsid w:val="007D09DE"/>
    <w:rsid w:val="007D1850"/>
    <w:rsid w:val="007D3600"/>
    <w:rsid w:val="007D62A0"/>
    <w:rsid w:val="007E2009"/>
    <w:rsid w:val="007E2F26"/>
    <w:rsid w:val="007E4CB3"/>
    <w:rsid w:val="007E6724"/>
    <w:rsid w:val="007E7500"/>
    <w:rsid w:val="007F14C7"/>
    <w:rsid w:val="007F1BA9"/>
    <w:rsid w:val="00811BB0"/>
    <w:rsid w:val="00812699"/>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81D"/>
    <w:rsid w:val="008D693C"/>
    <w:rsid w:val="008E1559"/>
    <w:rsid w:val="008E1EAF"/>
    <w:rsid w:val="008E4AD8"/>
    <w:rsid w:val="008E6C46"/>
    <w:rsid w:val="008E7102"/>
    <w:rsid w:val="008E7366"/>
    <w:rsid w:val="008E743B"/>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57578"/>
    <w:rsid w:val="0096007D"/>
    <w:rsid w:val="00961B8C"/>
    <w:rsid w:val="00970CFF"/>
    <w:rsid w:val="009720CD"/>
    <w:rsid w:val="00980E2B"/>
    <w:rsid w:val="0098234F"/>
    <w:rsid w:val="00990DDD"/>
    <w:rsid w:val="0099203B"/>
    <w:rsid w:val="00994B43"/>
    <w:rsid w:val="009951CE"/>
    <w:rsid w:val="00995F97"/>
    <w:rsid w:val="00996030"/>
    <w:rsid w:val="00996DAA"/>
    <w:rsid w:val="00997402"/>
    <w:rsid w:val="00997F26"/>
    <w:rsid w:val="009A23BD"/>
    <w:rsid w:val="009A6686"/>
    <w:rsid w:val="009A69F7"/>
    <w:rsid w:val="009B265F"/>
    <w:rsid w:val="009B349E"/>
    <w:rsid w:val="009B73CA"/>
    <w:rsid w:val="009C2480"/>
    <w:rsid w:val="009D4F3B"/>
    <w:rsid w:val="009E2687"/>
    <w:rsid w:val="009E5C6F"/>
    <w:rsid w:val="009E5F02"/>
    <w:rsid w:val="009F0E50"/>
    <w:rsid w:val="009F33CF"/>
    <w:rsid w:val="009F76A3"/>
    <w:rsid w:val="00A04E64"/>
    <w:rsid w:val="00A073F8"/>
    <w:rsid w:val="00A07FCE"/>
    <w:rsid w:val="00A13E78"/>
    <w:rsid w:val="00A15222"/>
    <w:rsid w:val="00A15CD7"/>
    <w:rsid w:val="00A2098C"/>
    <w:rsid w:val="00A24F34"/>
    <w:rsid w:val="00A27971"/>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47DF"/>
    <w:rsid w:val="00B24031"/>
    <w:rsid w:val="00B25ADC"/>
    <w:rsid w:val="00B26490"/>
    <w:rsid w:val="00B2696A"/>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7CAA"/>
    <w:rsid w:val="00BE11D3"/>
    <w:rsid w:val="00BF0702"/>
    <w:rsid w:val="00BF1876"/>
    <w:rsid w:val="00BF1B8D"/>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EE4"/>
    <w:rsid w:val="00C81F65"/>
    <w:rsid w:val="00C831C8"/>
    <w:rsid w:val="00C91FAC"/>
    <w:rsid w:val="00C9202D"/>
    <w:rsid w:val="00CA0EBA"/>
    <w:rsid w:val="00CA615E"/>
    <w:rsid w:val="00CA6FCD"/>
    <w:rsid w:val="00CB1E63"/>
    <w:rsid w:val="00CB3860"/>
    <w:rsid w:val="00CB6CB8"/>
    <w:rsid w:val="00CC2235"/>
    <w:rsid w:val="00CC3799"/>
    <w:rsid w:val="00CD1574"/>
    <w:rsid w:val="00CD1A59"/>
    <w:rsid w:val="00CD505A"/>
    <w:rsid w:val="00CE5F4B"/>
    <w:rsid w:val="00CF4D24"/>
    <w:rsid w:val="00CF7E07"/>
    <w:rsid w:val="00D01E72"/>
    <w:rsid w:val="00D021F6"/>
    <w:rsid w:val="00D03F4E"/>
    <w:rsid w:val="00D0444C"/>
    <w:rsid w:val="00D04BF9"/>
    <w:rsid w:val="00D054DE"/>
    <w:rsid w:val="00D0593A"/>
    <w:rsid w:val="00D103D3"/>
    <w:rsid w:val="00D10E88"/>
    <w:rsid w:val="00D15698"/>
    <w:rsid w:val="00D1619E"/>
    <w:rsid w:val="00D21C53"/>
    <w:rsid w:val="00D26D43"/>
    <w:rsid w:val="00D4108B"/>
    <w:rsid w:val="00D42306"/>
    <w:rsid w:val="00D45776"/>
    <w:rsid w:val="00D5113A"/>
    <w:rsid w:val="00D5155F"/>
    <w:rsid w:val="00D51EF6"/>
    <w:rsid w:val="00D54308"/>
    <w:rsid w:val="00D60729"/>
    <w:rsid w:val="00D6106A"/>
    <w:rsid w:val="00D643D2"/>
    <w:rsid w:val="00D71CAE"/>
    <w:rsid w:val="00D8016F"/>
    <w:rsid w:val="00D812DC"/>
    <w:rsid w:val="00D816ED"/>
    <w:rsid w:val="00D95D29"/>
    <w:rsid w:val="00DA1541"/>
    <w:rsid w:val="00DA256F"/>
    <w:rsid w:val="00DA61BB"/>
    <w:rsid w:val="00DA75CA"/>
    <w:rsid w:val="00DB4E48"/>
    <w:rsid w:val="00DC00C1"/>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69E"/>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17DD"/>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EF75E7"/>
    <w:rsid w:val="00F02A6A"/>
    <w:rsid w:val="00F0458E"/>
    <w:rsid w:val="00F12A19"/>
    <w:rsid w:val="00F17212"/>
    <w:rsid w:val="00F175C9"/>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660EB"/>
    <w:rsid w:val="00F67C9B"/>
    <w:rsid w:val="00F705CE"/>
    <w:rsid w:val="00F714B3"/>
    <w:rsid w:val="00F71E4B"/>
    <w:rsid w:val="00F72EE0"/>
    <w:rsid w:val="00F736CE"/>
    <w:rsid w:val="00F74D4F"/>
    <w:rsid w:val="00F80FF4"/>
    <w:rsid w:val="00F867C6"/>
    <w:rsid w:val="00F86971"/>
    <w:rsid w:val="00F87181"/>
    <w:rsid w:val="00F910A1"/>
    <w:rsid w:val="00F92F0B"/>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26E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0E88"/>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6">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OPPO</cp:lastModifiedBy>
  <cp:revision>28</cp:revision>
  <cp:lastPrinted>2002-04-23T08:10:00Z</cp:lastPrinted>
  <dcterms:created xsi:type="dcterms:W3CDTF">2022-12-06T04:42:00Z</dcterms:created>
  <dcterms:modified xsi:type="dcterms:W3CDTF">2023-01-09T07:51:00Z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